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B4F41" w14:textId="14E24D31" w:rsidR="00551B93" w:rsidRPr="003F750F" w:rsidRDefault="00046AC0">
      <w:pPr>
        <w:rPr>
          <w:rFonts w:ascii="Arial Narrow" w:hAnsi="Arial Narrow"/>
          <w:b/>
          <w:bCs/>
          <w:sz w:val="40"/>
          <w:szCs w:val="40"/>
        </w:rPr>
      </w:pPr>
      <w:r>
        <w:rPr>
          <w:noProof/>
        </w:rPr>
        <w:drawing>
          <wp:anchor distT="0" distB="0" distL="114300" distR="114300" simplePos="0" relativeHeight="251659264" behindDoc="0" locked="0" layoutInCell="1" allowOverlap="1" wp14:anchorId="076B4D5D" wp14:editId="6DE7DAE3">
            <wp:simplePos x="0" y="0"/>
            <wp:positionH relativeFrom="margin">
              <wp:posOffset>4091305</wp:posOffset>
            </wp:positionH>
            <wp:positionV relativeFrom="paragraph">
              <wp:posOffset>441325</wp:posOffset>
            </wp:positionV>
            <wp:extent cx="2090420" cy="2560320"/>
            <wp:effectExtent l="0" t="0" r="5080" b="0"/>
            <wp:wrapThrough wrapText="bothSides">
              <wp:wrapPolygon edited="0">
                <wp:start x="0" y="0"/>
                <wp:lineTo x="0" y="21375"/>
                <wp:lineTo x="21456" y="21375"/>
                <wp:lineTo x="21456" y="0"/>
                <wp:lineTo x="0" y="0"/>
              </wp:wrapPolygon>
            </wp:wrapThrough>
            <wp:docPr id="101990296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2090420" cy="2560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1625C0E8" wp14:editId="3D60B291">
            <wp:simplePos x="0" y="0"/>
            <wp:positionH relativeFrom="margin">
              <wp:posOffset>1768475</wp:posOffset>
            </wp:positionH>
            <wp:positionV relativeFrom="paragraph">
              <wp:posOffset>854710</wp:posOffset>
            </wp:positionV>
            <wp:extent cx="2520315" cy="1772920"/>
            <wp:effectExtent l="0" t="7302" r="6032" b="6033"/>
            <wp:wrapThrough wrapText="bothSides">
              <wp:wrapPolygon edited="0">
                <wp:start x="-63" y="21511"/>
                <wp:lineTo x="21488" y="21511"/>
                <wp:lineTo x="21488" y="159"/>
                <wp:lineTo x="-63" y="159"/>
                <wp:lineTo x="-63" y="21511"/>
              </wp:wrapPolygon>
            </wp:wrapThrough>
            <wp:docPr id="1822111697" name="Afbeelding 3" descr="Afbeelding met boom, buitenshuis,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111697" name="Afbeelding 3" descr="Afbeelding met boom, buitenshuis, gebouw&#10;&#10;Automatisch gegenereerde beschrijvi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20050"/>
                    <a:stretch/>
                  </pic:blipFill>
                  <pic:spPr bwMode="auto">
                    <a:xfrm rot="5400000">
                      <a:off x="0" y="0"/>
                      <a:ext cx="2520315" cy="1772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750F" w:rsidRPr="003F750F">
        <w:rPr>
          <w:rFonts w:ascii="Arial Narrow" w:hAnsi="Arial Narrow"/>
          <w:b/>
          <w:bCs/>
          <w:sz w:val="40"/>
          <w:szCs w:val="40"/>
        </w:rPr>
        <w:t>Op zoek naar zelfstandige praktijkruimte met woonhuis</w:t>
      </w:r>
      <w:r w:rsidR="003F750F">
        <w:rPr>
          <w:rFonts w:ascii="Arial Narrow" w:hAnsi="Arial Narrow"/>
          <w:b/>
          <w:bCs/>
          <w:sz w:val="40"/>
          <w:szCs w:val="40"/>
        </w:rPr>
        <w:t>?</w:t>
      </w:r>
    </w:p>
    <w:p w14:paraId="426791D4" w14:textId="46AE79F1" w:rsidR="002A3D24" w:rsidRDefault="00046AC0">
      <w:pPr>
        <w:rPr>
          <w:rFonts w:ascii="Arial Narrow" w:hAnsi="Arial Narrow"/>
        </w:rPr>
      </w:pPr>
      <w:r>
        <w:rPr>
          <w:noProof/>
        </w:rPr>
        <w:drawing>
          <wp:anchor distT="0" distB="0" distL="114300" distR="114300" simplePos="0" relativeHeight="251658240" behindDoc="0" locked="0" layoutInCell="1" allowOverlap="1" wp14:anchorId="12DAF62D" wp14:editId="2E88E366">
            <wp:simplePos x="0" y="0"/>
            <wp:positionH relativeFrom="margin">
              <wp:align>left</wp:align>
            </wp:positionH>
            <wp:positionV relativeFrom="paragraph">
              <wp:posOffset>48260</wp:posOffset>
            </wp:positionV>
            <wp:extent cx="1980565" cy="2560320"/>
            <wp:effectExtent l="0" t="0" r="635" b="0"/>
            <wp:wrapThrough wrapText="bothSides">
              <wp:wrapPolygon edited="0">
                <wp:start x="0" y="0"/>
                <wp:lineTo x="0" y="21375"/>
                <wp:lineTo x="21399" y="21375"/>
                <wp:lineTo x="21399" y="0"/>
                <wp:lineTo x="0" y="0"/>
              </wp:wrapPolygon>
            </wp:wrapThrough>
            <wp:docPr id="36838208" name="Afbeelding 1" descr="Afbeelding met boom, buitenshuis, huis,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8208" name="Afbeelding 1" descr="Afbeelding met boom, buitenshuis, huis, gebouw&#10;&#10;Automatisch gegenereerde beschrijving"/>
                    <pic:cNvPicPr>
                      <a:picLocks noChangeAspect="1" noChangeArrowheads="1"/>
                    </pic:cNvPicPr>
                  </pic:nvPicPr>
                  <pic:blipFill rotWithShape="1">
                    <a:blip r:embed="rId7" r:link="rId8" cstate="print">
                      <a:extLst>
                        <a:ext uri="{28A0092B-C50C-407E-A947-70E740481C1C}">
                          <a14:useLocalDpi xmlns:a14="http://schemas.microsoft.com/office/drawing/2010/main" val="0"/>
                        </a:ext>
                      </a:extLst>
                    </a:blip>
                    <a:srcRect l="15382" t="964" r="-531" b="-964"/>
                    <a:stretch/>
                  </pic:blipFill>
                  <pic:spPr bwMode="auto">
                    <a:xfrm>
                      <a:off x="0" y="0"/>
                      <a:ext cx="1980565" cy="2560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C0D61D" w14:textId="2EB69D0D" w:rsidR="00AD7907" w:rsidRPr="003F750F" w:rsidRDefault="002A3D24" w:rsidP="00046AC0">
      <w:pPr>
        <w:tabs>
          <w:tab w:val="center" w:pos="2916"/>
        </w:tabs>
        <w:rPr>
          <w:rFonts w:ascii="Arial Narrow" w:hAnsi="Arial Narrow"/>
        </w:rPr>
      </w:pPr>
      <w:r>
        <w:rPr>
          <w:rFonts w:ascii="Arial Narrow" w:hAnsi="Arial Narrow"/>
        </w:rPr>
        <w:tab/>
      </w:r>
      <w:r>
        <w:rPr>
          <w:rFonts w:ascii="Arial Narrow" w:hAnsi="Arial Narrow"/>
        </w:rPr>
        <w:br w:type="textWrapping" w:clear="all"/>
      </w:r>
      <w:r w:rsidR="00551B93" w:rsidRPr="003F750F">
        <w:rPr>
          <w:rFonts w:ascii="Arial Narrow" w:hAnsi="Arial Narrow"/>
        </w:rPr>
        <w:t>De Rituelenwerkplaats is in de afgelopen ruim twintig jaar geworden tot wat het nu is: een inspirerende en helende plek voor velen. Een plek van maken, doen, stil staan en ervaren.</w:t>
      </w:r>
      <w:r>
        <w:rPr>
          <w:rFonts w:ascii="Arial Narrow" w:hAnsi="Arial Narrow"/>
        </w:rPr>
        <w:t xml:space="preserve"> </w:t>
      </w:r>
      <w:r w:rsidR="00AD7907" w:rsidRPr="003F750F">
        <w:rPr>
          <w:rFonts w:ascii="Arial Narrow" w:hAnsi="Arial Narrow"/>
        </w:rPr>
        <w:t xml:space="preserve">Zie: </w:t>
      </w:r>
      <w:hyperlink r:id="rId9" w:history="1">
        <w:r w:rsidR="00AD7907" w:rsidRPr="003F750F">
          <w:rPr>
            <w:rStyle w:val="Hyperlink"/>
            <w:rFonts w:ascii="Arial Narrow" w:hAnsi="Arial Narrow"/>
          </w:rPr>
          <w:t>https://www.rituelenwerkplaats.nl/kopie-van-voor-wie</w:t>
        </w:r>
      </w:hyperlink>
      <w:r w:rsidR="00AD7907" w:rsidRPr="003F750F">
        <w:rPr>
          <w:rFonts w:ascii="Arial Narrow" w:hAnsi="Arial Narrow"/>
        </w:rPr>
        <w:t xml:space="preserve"> </w:t>
      </w:r>
    </w:p>
    <w:p w14:paraId="14A049C0" w14:textId="03F76F7A" w:rsidR="00551B93" w:rsidRPr="003F750F" w:rsidRDefault="00551B93">
      <w:pPr>
        <w:rPr>
          <w:rFonts w:ascii="Arial Narrow" w:hAnsi="Arial Narrow"/>
        </w:rPr>
      </w:pPr>
      <w:r w:rsidRPr="003F750F">
        <w:rPr>
          <w:rFonts w:ascii="Arial Narrow" w:hAnsi="Arial Narrow"/>
        </w:rPr>
        <w:t>Nu wordt het tijd voor mij om dit proceswerk achter me te laten en nieuwe uitdagingen te gaan verkennen.</w:t>
      </w:r>
      <w:r w:rsidR="002A3D24">
        <w:rPr>
          <w:rFonts w:ascii="Arial Narrow" w:hAnsi="Arial Narrow"/>
        </w:rPr>
        <w:t xml:space="preserve"> </w:t>
      </w:r>
      <w:r w:rsidRPr="003F750F">
        <w:rPr>
          <w:rFonts w:ascii="Arial Narrow" w:hAnsi="Arial Narrow"/>
        </w:rPr>
        <w:t>Daarom zoeken we een manier en persoon of personen die met een eigen plan de kracht van deze plek willen inzetten om op deze historie verder te bouwen.</w:t>
      </w:r>
    </w:p>
    <w:p w14:paraId="53601851" w14:textId="0F60D900" w:rsidR="00AD7907" w:rsidRPr="003F750F" w:rsidRDefault="00AD7907">
      <w:pPr>
        <w:rPr>
          <w:rFonts w:ascii="Arial Narrow" w:hAnsi="Arial Narrow"/>
        </w:rPr>
      </w:pPr>
      <w:r w:rsidRPr="003F750F">
        <w:rPr>
          <w:rFonts w:ascii="Arial Narrow" w:hAnsi="Arial Narrow"/>
        </w:rPr>
        <w:t>We zien voor ons om praktijk en huis als geheel te verkopen.</w:t>
      </w:r>
    </w:p>
    <w:p w14:paraId="07D54C90" w14:textId="77777777" w:rsidR="00551B93" w:rsidRPr="003F750F" w:rsidRDefault="00551B93">
      <w:pPr>
        <w:rPr>
          <w:rFonts w:ascii="Arial Narrow" w:hAnsi="Arial Narrow"/>
        </w:rPr>
      </w:pPr>
    </w:p>
    <w:p w14:paraId="04846FD1" w14:textId="788703FA" w:rsidR="00551B93" w:rsidRPr="003F750F" w:rsidRDefault="00551B93">
      <w:pPr>
        <w:rPr>
          <w:rFonts w:ascii="Arial Narrow" w:hAnsi="Arial Narrow"/>
        </w:rPr>
      </w:pPr>
      <w:r w:rsidRPr="003F750F">
        <w:rPr>
          <w:rFonts w:ascii="Arial Narrow" w:hAnsi="Arial Narrow"/>
        </w:rPr>
        <w:t>De Rituelenwerkplaats ligt achter in een diepe tuin, vanuit een garagecomplex gebouwd tot een zelfstandige ruimte met een eigen toegang vanuit de achterkant van het perceel.</w:t>
      </w:r>
      <w:r w:rsidR="003F750F" w:rsidRPr="003F750F">
        <w:rPr>
          <w:rFonts w:ascii="Arial Narrow" w:hAnsi="Arial Narrow"/>
        </w:rPr>
        <w:t xml:space="preserve"> De warme wachtkamer ontvangt je. Door een speciaal voor deze plek gemaakte schuifdeur kom je in de werkplaats, waar materialen en gereedschappen mensen inspireren meteen aan de slag te gaan. Deze ruimte loopt door in een heerlijke hoge kleine groepsruimte met vide op de werkplaats die zowel licht, ruimtelijk als omhullend wordt ervaren. De grote openslaande deuren geven toegang op een eigen stukje tuin, waar zowel een soort buitenwinkel aan materialen is als de mogelijkheid aan de slag te gaan.</w:t>
      </w:r>
    </w:p>
    <w:p w14:paraId="0F9E0C27" w14:textId="2BF8A1FD" w:rsidR="00AD7907" w:rsidRPr="003F750F" w:rsidRDefault="00551B93">
      <w:pPr>
        <w:rPr>
          <w:rFonts w:ascii="Arial Narrow" w:hAnsi="Arial Narrow"/>
        </w:rPr>
      </w:pPr>
      <w:r w:rsidRPr="003F750F">
        <w:rPr>
          <w:rFonts w:ascii="Arial Narrow" w:hAnsi="Arial Narrow"/>
        </w:rPr>
        <w:t>Het huis, uit 1906, hebben wij 25 jaar geleden zeer grondig verbouwd</w:t>
      </w:r>
      <w:r w:rsidR="00AD7907" w:rsidRPr="003F750F">
        <w:rPr>
          <w:rFonts w:ascii="Arial Narrow" w:hAnsi="Arial Narrow"/>
        </w:rPr>
        <w:t xml:space="preserve"> en ruimer ingedeeld met behoud van authentieke elementen en in de sfeer van het huis. Met nog dubbele schuifdeuren, voorkamer, tussenkamer, achterkamer en serre, open keuken, bijkeuken en kantoor is het een diep stadshuis met hoge, deels oude plafonds en een prachtige lichtval.</w:t>
      </w:r>
      <w:r w:rsidR="002A3D24">
        <w:rPr>
          <w:rFonts w:ascii="Arial Narrow" w:hAnsi="Arial Narrow"/>
        </w:rPr>
        <w:br/>
      </w:r>
      <w:r w:rsidR="00AD7907" w:rsidRPr="003F750F">
        <w:rPr>
          <w:rFonts w:ascii="Arial Narrow" w:hAnsi="Arial Narrow"/>
        </w:rPr>
        <w:t>Boven zijn 3 slaapkamers, waarvan één een echt grote kamer met inloopkast en een vorig jaar vernieuwde badkamer.</w:t>
      </w:r>
    </w:p>
    <w:p w14:paraId="31B46A66" w14:textId="75770D36" w:rsidR="00AD7907" w:rsidRDefault="00AD7907">
      <w:pPr>
        <w:rPr>
          <w:rFonts w:ascii="Arial Narrow" w:hAnsi="Arial Narrow"/>
        </w:rPr>
      </w:pPr>
      <w:r w:rsidRPr="003F750F">
        <w:rPr>
          <w:rFonts w:ascii="Arial Narrow" w:hAnsi="Arial Narrow"/>
        </w:rPr>
        <w:t xml:space="preserve">De ligging aan de ruime </w:t>
      </w:r>
      <w:proofErr w:type="spellStart"/>
      <w:r w:rsidRPr="003F750F">
        <w:rPr>
          <w:rFonts w:ascii="Arial Narrow" w:hAnsi="Arial Narrow"/>
        </w:rPr>
        <w:t>Hu</w:t>
      </w:r>
      <w:r w:rsidR="003F750F" w:rsidRPr="003F750F">
        <w:rPr>
          <w:rFonts w:ascii="Arial Narrow" w:hAnsi="Arial Narrow"/>
        </w:rPr>
        <w:t>i</w:t>
      </w:r>
      <w:r w:rsidRPr="003F750F">
        <w:rPr>
          <w:rFonts w:ascii="Arial Narrow" w:hAnsi="Arial Narrow"/>
        </w:rPr>
        <w:t>zumerlaan</w:t>
      </w:r>
      <w:proofErr w:type="spellEnd"/>
      <w:r w:rsidRPr="003F750F">
        <w:rPr>
          <w:rFonts w:ascii="Arial Narrow" w:hAnsi="Arial Narrow"/>
        </w:rPr>
        <w:t xml:space="preserve">, om de hoek bij de winkels aan de Schrans en loopafstand van station en stadscentrum is wat ons betreft voor zowel onszelf als voor </w:t>
      </w:r>
      <w:r w:rsidR="002A3D24" w:rsidRPr="003F750F">
        <w:rPr>
          <w:rFonts w:ascii="Arial Narrow" w:hAnsi="Arial Narrow"/>
        </w:rPr>
        <w:t>cliënten</w:t>
      </w:r>
      <w:r w:rsidRPr="003F750F">
        <w:rPr>
          <w:rFonts w:ascii="Arial Narrow" w:hAnsi="Arial Narrow"/>
        </w:rPr>
        <w:t xml:space="preserve"> erg prettig.</w:t>
      </w:r>
    </w:p>
    <w:p w14:paraId="5D3B9739" w14:textId="722E105D" w:rsidR="00225AE2" w:rsidRDefault="00225AE2">
      <w:pPr>
        <w:rPr>
          <w:rFonts w:ascii="Arial Narrow" w:hAnsi="Arial Narrow"/>
        </w:rPr>
      </w:pPr>
      <w:r>
        <w:rPr>
          <w:rFonts w:ascii="Arial Narrow" w:hAnsi="Arial Narrow"/>
        </w:rPr>
        <w:t xml:space="preserve">Heb je belangstelling, neem contact op via: </w:t>
      </w:r>
      <w:hyperlink r:id="rId10" w:history="1">
        <w:r w:rsidRPr="00FB4F6A">
          <w:rPr>
            <w:rStyle w:val="Hyperlink"/>
            <w:rFonts w:ascii="Arial Narrow" w:hAnsi="Arial Narrow"/>
          </w:rPr>
          <w:t>info@rituelenwerkplaats.nl</w:t>
        </w:r>
      </w:hyperlink>
      <w:r>
        <w:rPr>
          <w:rFonts w:ascii="Arial Narrow" w:hAnsi="Arial Narrow"/>
        </w:rPr>
        <w:t xml:space="preserve"> of 06-23919990, dan kunnen we het hebben over plannen en mogelijkheden.</w:t>
      </w:r>
    </w:p>
    <w:p w14:paraId="54BCAEA0" w14:textId="5F660A55" w:rsidR="008E77F1" w:rsidRPr="003F750F" w:rsidRDefault="008E77F1">
      <w:pPr>
        <w:rPr>
          <w:rFonts w:ascii="Arial Narrow" w:hAnsi="Arial Narrow"/>
        </w:rPr>
      </w:pPr>
      <w:r>
        <w:rPr>
          <w:rFonts w:ascii="Arial Narrow" w:hAnsi="Arial Narrow"/>
        </w:rPr>
        <w:t>Clara Velema en Jan Jelsma</w:t>
      </w:r>
    </w:p>
    <w:sectPr w:rsidR="008E77F1" w:rsidRPr="003F750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B93"/>
    <w:rsid w:val="00010B86"/>
    <w:rsid w:val="00046AC0"/>
    <w:rsid w:val="00225AE2"/>
    <w:rsid w:val="002A3D24"/>
    <w:rsid w:val="003F750F"/>
    <w:rsid w:val="00551B93"/>
    <w:rsid w:val="00807AF6"/>
    <w:rsid w:val="008E77F1"/>
    <w:rsid w:val="00AD7907"/>
    <w:rsid w:val="00F62D0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5F736"/>
  <w15:chartTrackingRefBased/>
  <w15:docId w15:val="{8C2F6B3F-4FB8-49D8-8BD8-24F935419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AD7907"/>
    <w:rPr>
      <w:color w:val="0563C1" w:themeColor="hyperlink"/>
      <w:u w:val="single"/>
    </w:rPr>
  </w:style>
  <w:style w:type="character" w:styleId="Onopgelostemelding">
    <w:name w:val="Unresolved Mention"/>
    <w:basedOn w:val="Standaardalinea-lettertype"/>
    <w:uiPriority w:val="99"/>
    <w:semiHidden/>
    <w:unhideWhenUsed/>
    <w:rsid w:val="00AD79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png@01D98188.0F587110" TargetMode="Externa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cid:image001.png@01D98189.BEB47360" TargetMode="External"/><Relationship Id="rId10" Type="http://schemas.openxmlformats.org/officeDocument/2006/relationships/hyperlink" Target="mailto:info@rituelenwerkplaats.nl" TargetMode="External"/><Relationship Id="rId4" Type="http://schemas.openxmlformats.org/officeDocument/2006/relationships/image" Target="media/image1.png"/><Relationship Id="rId9" Type="http://schemas.openxmlformats.org/officeDocument/2006/relationships/hyperlink" Target="https://www.rituelenwerkplaats.nl/kopie-van-voor-wie"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Pages>
  <Words>343</Words>
  <Characters>1890</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Clara Velema</dc:creator>
  <cp:keywords/>
  <dc:description/>
  <cp:lastModifiedBy>Clara Velema</cp:lastModifiedBy>
  <cp:revision>2</cp:revision>
  <dcterms:created xsi:type="dcterms:W3CDTF">2023-05-08T06:15:00Z</dcterms:created>
  <dcterms:modified xsi:type="dcterms:W3CDTF">2023-05-08T12:29:00Z</dcterms:modified>
</cp:coreProperties>
</file>